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1B75" w14:textId="69BFE04C" w:rsidR="007B45B1" w:rsidRPr="00F9089B" w:rsidRDefault="007B45B1" w:rsidP="007B45B1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文化部指導、臺灣博物館文教基金會所主辦的「北</w:t>
      </w:r>
      <w:r w:rsidR="000939EE" w:rsidRPr="00F9089B">
        <w:rPr>
          <w:rFonts w:asciiTheme="minorEastAsia" w:hAnsiTheme="minorEastAsia" w:hint="eastAsia"/>
          <w:color w:val="000000" w:themeColor="text1"/>
        </w:rPr>
        <w:t>區</w:t>
      </w:r>
      <w:r w:rsidRPr="00F9089B">
        <w:rPr>
          <w:rFonts w:asciiTheme="minorEastAsia" w:hAnsiTheme="minorEastAsia" w:hint="eastAsia"/>
          <w:color w:val="000000" w:themeColor="text1"/>
        </w:rPr>
        <w:t>博物館從業人員Level Up計畫（第三屆）」，將與順益台灣原住民博物館、臺北市立美術館、國立新竹生活美學館、基隆市文化局一同舉辦，並舉行兩日半的在地館所參訪，透過主題工作坊和見學參訪的課程設計，培養博物館社群理論與實務並重之專業能力。</w:t>
      </w:r>
    </w:p>
    <w:p w14:paraId="6D204007" w14:textId="77777777" w:rsidR="007B45B1" w:rsidRPr="00F9089B" w:rsidRDefault="007B45B1" w:rsidP="007B45B1">
      <w:pPr>
        <w:rPr>
          <w:rFonts w:asciiTheme="minorEastAsia" w:hAnsiTheme="minorEastAsia"/>
          <w:color w:val="000000" w:themeColor="text1"/>
        </w:rPr>
      </w:pPr>
    </w:p>
    <w:p w14:paraId="0945355F" w14:textId="77777777" w:rsidR="007B45B1" w:rsidRPr="00F9089B" w:rsidRDefault="007B45B1" w:rsidP="007B45B1">
      <w:pPr>
        <w:rPr>
          <w:rFonts w:asciiTheme="minorEastAsia" w:hAnsiTheme="minorEastAsia"/>
        </w:rPr>
      </w:pPr>
      <w:r w:rsidRPr="00F9089B">
        <w:rPr>
          <w:rFonts w:asciiTheme="minorEastAsia" w:hAnsiTheme="minorEastAsia" w:hint="eastAsia"/>
        </w:rPr>
        <w:t>「北區博物館從業人員Level Up（第三屆）」規劃五大主題：展示設計與文創推廣、展示設計與科技、計畫撰寫技巧與推動、品牌行銷與文化轉譯、博物館、社區營造與地方創生，透過一系列博物館相關主題工作坊，共開放報名數390人次，期望能提升博物館社群之專業度、建立博物館互動平臺及提供博物館專業協助。此外，本計畫之延伸活動特別開放學員參與輔仁大學博物館大師講座，望能協助培育更多未來博物館人才。計畫主持人林秋芳強調，今年講題兼具理論與實務，安排產、官、學界博物館領域專家，談論橫跨展示設計、企劃、行銷、社會資源整合之能力，歡迎博物館從業人員們一同前來共襄盛舉。</w:t>
      </w:r>
    </w:p>
    <w:p w14:paraId="6DADF725" w14:textId="77777777" w:rsidR="00B44914" w:rsidRPr="00F9089B" w:rsidRDefault="00B44914" w:rsidP="00B44914">
      <w:pPr>
        <w:rPr>
          <w:rFonts w:asciiTheme="minorEastAsia" w:hAnsiTheme="minorEastAsia"/>
          <w:color w:val="000000" w:themeColor="text1"/>
        </w:rPr>
      </w:pPr>
    </w:p>
    <w:p w14:paraId="45EF4B70" w14:textId="682146C4" w:rsidR="00B44914" w:rsidRPr="00F9089B" w:rsidRDefault="00B44914" w:rsidP="00B44914">
      <w:pPr>
        <w:widowControl/>
        <w:rPr>
          <w:rFonts w:asciiTheme="minorEastAsia" w:hAnsiTheme="minorEastAsia" w:cs="Calibri"/>
          <w:color w:val="000000"/>
          <w:kern w:val="0"/>
        </w:rPr>
      </w:pPr>
      <w:r w:rsidRPr="00F9089B">
        <w:rPr>
          <w:rFonts w:asciiTheme="minorEastAsia" w:hAnsiTheme="minorEastAsia" w:cs="Calibri"/>
          <w:color w:val="000000"/>
          <w:kern w:val="0"/>
        </w:rPr>
        <w:t>3月10日（五）活動將</w:t>
      </w:r>
      <w:r w:rsidRPr="00F9089B">
        <w:rPr>
          <w:rFonts w:asciiTheme="minorEastAsia" w:hAnsiTheme="minorEastAsia" w:cs="Calibri" w:hint="eastAsia"/>
          <w:color w:val="000000"/>
          <w:kern w:val="0"/>
        </w:rPr>
        <w:t>於輔仁大學</w:t>
      </w:r>
      <w:r w:rsidR="00953C40" w:rsidRPr="00F9089B">
        <w:rPr>
          <w:rFonts w:asciiTheme="minorEastAsia" w:hAnsiTheme="minorEastAsia" w:cs="Calibri" w:hint="eastAsia"/>
          <w:color w:val="000000"/>
          <w:kern w:val="0"/>
        </w:rPr>
        <w:t>舉</w:t>
      </w:r>
      <w:r w:rsidRPr="00F9089B">
        <w:rPr>
          <w:rFonts w:asciiTheme="minorEastAsia" w:hAnsiTheme="minorEastAsia" w:cs="Calibri"/>
          <w:color w:val="000000"/>
          <w:kern w:val="0"/>
        </w:rPr>
        <w:t>辦，針對「</w:t>
      </w:r>
      <w:r w:rsidR="007B45B1" w:rsidRPr="00F9089B">
        <w:rPr>
          <w:rFonts w:asciiTheme="minorEastAsia" w:hAnsiTheme="minorEastAsia" w:cs="Calibri" w:hint="eastAsia"/>
          <w:color w:val="000000"/>
          <w:kern w:val="0"/>
        </w:rPr>
        <w:t>計畫撰寫技巧與推動</w:t>
      </w:r>
      <w:r w:rsidRPr="00F9089B">
        <w:rPr>
          <w:rFonts w:asciiTheme="minorEastAsia" w:hAnsiTheme="minorEastAsia" w:cs="Calibri"/>
          <w:color w:val="000000"/>
          <w:kern w:val="0"/>
        </w:rPr>
        <w:t>」主題，</w:t>
      </w:r>
      <w:r w:rsidR="00764A8C" w:rsidRPr="00F9089B">
        <w:rPr>
          <w:rFonts w:asciiTheme="minorEastAsia" w:hAnsiTheme="minorEastAsia" w:cs="Calibri" w:hint="eastAsia"/>
          <w:color w:val="000000"/>
          <w:kern w:val="0"/>
        </w:rPr>
        <w:t>將</w:t>
      </w:r>
      <w:r w:rsidRPr="00F9089B">
        <w:rPr>
          <w:rFonts w:asciiTheme="minorEastAsia" w:hAnsiTheme="minorEastAsia" w:cs="Calibri"/>
          <w:color w:val="000000"/>
          <w:kern w:val="0"/>
        </w:rPr>
        <w:t>邀請學者</w:t>
      </w:r>
      <w:r w:rsidRPr="00F9089B">
        <w:rPr>
          <w:rFonts w:asciiTheme="minorEastAsia" w:hAnsiTheme="minorEastAsia" w:cs="Calibri" w:hint="eastAsia"/>
          <w:color w:val="000000"/>
          <w:kern w:val="0"/>
        </w:rPr>
        <w:t>專家</w:t>
      </w:r>
      <w:r w:rsidRPr="00F9089B">
        <w:rPr>
          <w:rFonts w:asciiTheme="minorEastAsia" w:hAnsiTheme="minorEastAsia" w:cs="Calibri"/>
          <w:color w:val="000000"/>
          <w:kern w:val="0"/>
        </w:rPr>
        <w:t>與實務從業人員分享，</w:t>
      </w:r>
      <w:r w:rsidR="007B45B1" w:rsidRPr="00F9089B">
        <w:rPr>
          <w:rFonts w:asciiTheme="minorEastAsia" w:hAnsiTheme="minorEastAsia" w:cs="Calibri" w:hint="eastAsia"/>
          <w:color w:val="000000"/>
          <w:kern w:val="0"/>
        </w:rPr>
        <w:t>藉由</w:t>
      </w:r>
      <w:r w:rsidR="00764A8C" w:rsidRPr="00F9089B">
        <w:rPr>
          <w:rFonts w:asciiTheme="minorEastAsia" w:hAnsiTheme="minorEastAsia" w:cs="Calibri" w:hint="eastAsia"/>
          <w:color w:val="000000"/>
          <w:kern w:val="0"/>
        </w:rPr>
        <w:t>企劃撰寫實作並由講師給予建議，了解計畫撰寫的技巧。</w:t>
      </w:r>
      <w:r w:rsidRPr="00F9089B">
        <w:rPr>
          <w:rFonts w:asciiTheme="minorEastAsia" w:hAnsiTheme="minorEastAsia" w:cs="Calibri" w:hint="eastAsia"/>
          <w:color w:val="000000"/>
          <w:kern w:val="0"/>
        </w:rPr>
        <w:t>歡</w:t>
      </w:r>
      <w:r w:rsidRPr="00F9089B">
        <w:rPr>
          <w:rFonts w:asciiTheme="minorEastAsia" w:hAnsiTheme="minorEastAsia" w:cs="Calibri"/>
          <w:color w:val="000000"/>
          <w:kern w:val="0"/>
        </w:rPr>
        <w:t>迎全臺博物館從業人員（私立及小型博物館、北部地區博物館從業人員優先）踴躍報名。</w:t>
      </w:r>
    </w:p>
    <w:p w14:paraId="51167AE2" w14:textId="6675110F" w:rsidR="00972751" w:rsidRPr="00F9089B" w:rsidRDefault="00972751" w:rsidP="00B44914">
      <w:pPr>
        <w:widowControl/>
        <w:rPr>
          <w:rFonts w:asciiTheme="minorEastAsia" w:hAnsiTheme="minorEastAsia" w:cs="Calibri"/>
          <w:color w:val="000000"/>
          <w:kern w:val="0"/>
        </w:rPr>
      </w:pPr>
    </w:p>
    <w:p w14:paraId="341C47F0" w14:textId="7BC3F960" w:rsidR="00972751" w:rsidRPr="00F9089B" w:rsidRDefault="00972751" w:rsidP="00972751">
      <w:pPr>
        <w:rPr>
          <w:rFonts w:asciiTheme="minorEastAsia" w:hAnsiTheme="minorEastAsia"/>
        </w:rPr>
      </w:pPr>
      <w:r w:rsidRPr="00F9089B">
        <w:rPr>
          <w:rFonts w:asciiTheme="minorEastAsia" w:hAnsiTheme="minorEastAsia" w:hint="eastAsia"/>
        </w:rPr>
        <w:lastRenderedPageBreak/>
        <w:t>北區博物館從業人員Level Up（第三屆）2月24、25日展示設計與文創推廣及展示設計與科技場次開放報名至2月14日，歡迎全臺博物館人員共同參與。</w:t>
      </w:r>
    </w:p>
    <w:p w14:paraId="082DF16A" w14:textId="77777777" w:rsidR="00B44914" w:rsidRPr="00F9089B" w:rsidRDefault="00B44914" w:rsidP="00B44914">
      <w:pPr>
        <w:widowControl/>
        <w:rPr>
          <w:rFonts w:asciiTheme="minorEastAsia" w:hAnsiTheme="minorEastAsia" w:cs="新細明體"/>
          <w:kern w:val="0"/>
        </w:rPr>
      </w:pPr>
    </w:p>
    <w:p w14:paraId="65932E4C" w14:textId="77777777" w:rsidR="00B44914" w:rsidRPr="00F9089B" w:rsidRDefault="00B44914" w:rsidP="00B44914">
      <w:pPr>
        <w:widowControl/>
        <w:rPr>
          <w:rFonts w:asciiTheme="minorEastAsia" w:hAnsiTheme="minorEastAsia" w:cs="新細明體"/>
          <w:kern w:val="0"/>
        </w:rPr>
      </w:pPr>
      <w:r w:rsidRPr="00F9089B">
        <w:rPr>
          <w:rFonts w:asciiTheme="minorEastAsia" w:hAnsiTheme="minorEastAsia" w:cs="Calibri"/>
          <w:color w:val="000000"/>
          <w:kern w:val="0"/>
        </w:rPr>
        <w:t>各場次報名連結：https://forms.gle/VL7uW9niTh2k69Ty5</w:t>
      </w:r>
    </w:p>
    <w:p w14:paraId="4601C73C" w14:textId="77777777" w:rsidR="00B44914" w:rsidRPr="00F9089B" w:rsidRDefault="00B44914" w:rsidP="005A6FEF">
      <w:pPr>
        <w:rPr>
          <w:rFonts w:asciiTheme="minorEastAsia" w:hAnsiTheme="minorEastAsia"/>
          <w:color w:val="000000" w:themeColor="text1"/>
        </w:rPr>
      </w:pPr>
    </w:p>
    <w:p w14:paraId="5D0CE941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535D5255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活動內容：</w:t>
      </w:r>
    </w:p>
    <w:p w14:paraId="3E2C5A0D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4687700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【第一場次】 112 年 2 月 24日(五) 09：00-17：30</w:t>
      </w:r>
    </w:p>
    <w:p w14:paraId="54E18513" w14:textId="7090DBED" w:rsidR="005A6FEF" w:rsidRPr="00F9089B" w:rsidRDefault="005A6FEF" w:rsidP="00823564">
      <w:pPr>
        <w:ind w:left="720" w:hangingChars="300" w:hanging="720"/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主題：展示設計與文創推廣及參訪順益台灣原住民博物館與</w:t>
      </w:r>
      <w:r w:rsidR="00767A54" w:rsidRPr="00F9089B">
        <w:rPr>
          <w:rFonts w:asciiTheme="minorEastAsia" w:hAnsiTheme="minorEastAsia" w:hint="eastAsia"/>
          <w:color w:val="000000" w:themeColor="text1"/>
        </w:rPr>
        <w:t>台灣創價學會</w:t>
      </w:r>
      <w:r w:rsidRPr="00F9089B">
        <w:rPr>
          <w:rFonts w:asciiTheme="minorEastAsia" w:hAnsiTheme="minorEastAsia" w:hint="eastAsia"/>
          <w:color w:val="000000" w:themeColor="text1"/>
        </w:rPr>
        <w:t>創價美術館至善館</w:t>
      </w:r>
    </w:p>
    <w:p w14:paraId="6ABAFD25" w14:textId="388CE804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地點：順益台灣原住博物館</w:t>
      </w:r>
      <w:r w:rsidR="00056781" w:rsidRPr="00F9089B">
        <w:rPr>
          <w:rFonts w:asciiTheme="minorEastAsia" w:hAnsiTheme="minorEastAsia" w:hint="eastAsia"/>
          <w:color w:val="000000" w:themeColor="text1"/>
        </w:rPr>
        <w:t>、</w:t>
      </w:r>
      <w:r w:rsidR="00C2569B" w:rsidRPr="00F9089B">
        <w:rPr>
          <w:rFonts w:asciiTheme="minorEastAsia" w:hAnsiTheme="minorEastAsia" w:hint="eastAsia"/>
          <w:color w:val="000000" w:themeColor="text1"/>
        </w:rPr>
        <w:t>台灣創價學會創價美術館至善館</w:t>
      </w:r>
    </w:p>
    <w:p w14:paraId="228E6D14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4CFB5CAD" w14:textId="479ABDB3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【第二場次】 112年2月25日(六)09：00-1</w:t>
      </w:r>
      <w:r w:rsidR="00823564" w:rsidRPr="00F9089B">
        <w:rPr>
          <w:rFonts w:asciiTheme="minorEastAsia" w:hAnsiTheme="minorEastAsia"/>
          <w:color w:val="000000" w:themeColor="text1"/>
        </w:rPr>
        <w:t>7</w:t>
      </w:r>
      <w:r w:rsidRPr="00F9089B">
        <w:rPr>
          <w:rFonts w:asciiTheme="minorEastAsia" w:hAnsiTheme="minorEastAsia" w:hint="eastAsia"/>
          <w:color w:val="000000" w:themeColor="text1"/>
        </w:rPr>
        <w:t>：</w:t>
      </w:r>
      <w:r w:rsidR="00823564" w:rsidRPr="00F9089B">
        <w:rPr>
          <w:rFonts w:asciiTheme="minorEastAsia" w:hAnsiTheme="minorEastAsia"/>
          <w:color w:val="000000" w:themeColor="text1"/>
        </w:rPr>
        <w:t>5</w:t>
      </w:r>
      <w:r w:rsidRPr="00F9089B">
        <w:rPr>
          <w:rFonts w:asciiTheme="minorEastAsia" w:hAnsiTheme="minorEastAsia" w:hint="eastAsia"/>
          <w:color w:val="000000" w:themeColor="text1"/>
        </w:rPr>
        <w:t>0</w:t>
      </w:r>
    </w:p>
    <w:p w14:paraId="621F2C7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主題：展示設計與科技</w:t>
      </w:r>
    </w:p>
    <w:p w14:paraId="60F9C65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地點：臺北市立美術館 視聽室</w:t>
      </w:r>
    </w:p>
    <w:p w14:paraId="693AF422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15B4B836" w14:textId="20AEB6E6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【第三場次】 112 年 3 月 10 日 (五)</w:t>
      </w:r>
      <w:r w:rsidRPr="00F9089B">
        <w:rPr>
          <w:rFonts w:asciiTheme="minorEastAsia" w:hAnsiTheme="minorEastAsia" w:hint="eastAsia"/>
          <w:color w:val="000000" w:themeColor="text1"/>
        </w:rPr>
        <w:tab/>
        <w:t>09：30-17：</w:t>
      </w:r>
      <w:r w:rsidR="002D1ED7" w:rsidRPr="00F9089B">
        <w:rPr>
          <w:rFonts w:asciiTheme="minorEastAsia" w:hAnsiTheme="minorEastAsia"/>
          <w:color w:val="000000" w:themeColor="text1"/>
        </w:rPr>
        <w:t>4</w:t>
      </w:r>
      <w:r w:rsidRPr="00F9089B">
        <w:rPr>
          <w:rFonts w:asciiTheme="minorEastAsia" w:hAnsiTheme="minorEastAsia" w:hint="eastAsia"/>
          <w:color w:val="000000" w:themeColor="text1"/>
        </w:rPr>
        <w:t>0</w:t>
      </w:r>
      <w:r w:rsidRPr="00F9089B">
        <w:rPr>
          <w:rFonts w:asciiTheme="minorEastAsia" w:hAnsiTheme="minorEastAsia" w:hint="eastAsia"/>
          <w:color w:val="000000" w:themeColor="text1"/>
        </w:rPr>
        <w:tab/>
      </w:r>
    </w:p>
    <w:p w14:paraId="510BACC2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lastRenderedPageBreak/>
        <w:t>主題：計畫撰寫技巧與推動</w:t>
      </w:r>
    </w:p>
    <w:p w14:paraId="47EF70B5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地點：天主教輔仁大學 宜真學苑三樓 力曜創造力場域</w:t>
      </w:r>
    </w:p>
    <w:p w14:paraId="47C3AE9D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390E953A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【第四場次】 112 年 3 月 24 日 (五)</w:t>
      </w:r>
      <w:r w:rsidRPr="00F9089B">
        <w:rPr>
          <w:rFonts w:asciiTheme="minorEastAsia" w:hAnsiTheme="minorEastAsia" w:hint="eastAsia"/>
          <w:color w:val="000000" w:themeColor="text1"/>
        </w:rPr>
        <w:tab/>
        <w:t>09：00-17：45</w:t>
      </w:r>
      <w:r w:rsidRPr="00F9089B">
        <w:rPr>
          <w:rFonts w:asciiTheme="minorEastAsia" w:hAnsiTheme="minorEastAsia" w:hint="eastAsia"/>
          <w:color w:val="000000" w:themeColor="text1"/>
        </w:rPr>
        <w:tab/>
      </w:r>
    </w:p>
    <w:p w14:paraId="7F7FA3E3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主題：品牌行銷與文化轉譯</w:t>
      </w:r>
    </w:p>
    <w:p w14:paraId="5EBF492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地點：國立新竹生活美學館 公會堂</w:t>
      </w:r>
    </w:p>
    <w:p w14:paraId="6B664996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4E21F953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【第五場次】 112 年 3 月 25 日 (六)</w:t>
      </w:r>
      <w:r w:rsidRPr="00F9089B">
        <w:rPr>
          <w:rFonts w:asciiTheme="minorEastAsia" w:hAnsiTheme="minorEastAsia" w:hint="eastAsia"/>
          <w:color w:val="000000" w:themeColor="text1"/>
        </w:rPr>
        <w:tab/>
        <w:t>08：30-17：30</w:t>
      </w:r>
    </w:p>
    <w:p w14:paraId="0866CC7B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(需報名第四場次，方能報名見學參訪活動)</w:t>
      </w:r>
    </w:p>
    <w:p w14:paraId="6ABF50AA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主題：參訪新竹地方文化館</w:t>
      </w:r>
    </w:p>
    <w:p w14:paraId="48867C9F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地點：新竹市影像博物館、或者文史書房/或者工藝櫥窗、新竹市美術館/132 糧倉、蕭如松藝術園區/名冠藝術館、新竹市眷村博物館</w:t>
      </w:r>
    </w:p>
    <w:p w14:paraId="6A67CB0F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2AE5DC7C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【第六場次】 112 年 4 月 21 日 (五)</w:t>
      </w:r>
      <w:r w:rsidRPr="00F9089B">
        <w:rPr>
          <w:rFonts w:asciiTheme="minorEastAsia" w:hAnsiTheme="minorEastAsia" w:hint="eastAsia"/>
          <w:color w:val="000000" w:themeColor="text1"/>
        </w:rPr>
        <w:tab/>
        <w:t>08：30-17：30</w:t>
      </w:r>
    </w:p>
    <w:p w14:paraId="4F485950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主題：博物館、社區營造與地方創生</w:t>
      </w:r>
    </w:p>
    <w:p w14:paraId="25972ADB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地點：基隆漁會正濱大樓</w:t>
      </w:r>
    </w:p>
    <w:p w14:paraId="3353D06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26427423" w14:textId="77777777" w:rsidR="00DF4630" w:rsidRPr="00F9089B" w:rsidRDefault="00DF4630" w:rsidP="005A6FEF">
      <w:pPr>
        <w:rPr>
          <w:rFonts w:asciiTheme="minorEastAsia" w:hAnsiTheme="minorEastAsia"/>
          <w:color w:val="000000" w:themeColor="text1"/>
        </w:rPr>
      </w:pPr>
    </w:p>
    <w:p w14:paraId="316EC5C7" w14:textId="0D80EE4B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【第七場次】 112 年 4 月 22 日 (六)</w:t>
      </w:r>
      <w:r w:rsidRPr="00F9089B">
        <w:rPr>
          <w:rFonts w:asciiTheme="minorEastAsia" w:hAnsiTheme="minorEastAsia" w:hint="eastAsia"/>
          <w:color w:val="000000" w:themeColor="text1"/>
        </w:rPr>
        <w:tab/>
        <w:t>09：30-18：00</w:t>
      </w:r>
    </w:p>
    <w:p w14:paraId="01A62C4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lastRenderedPageBreak/>
        <w:t>主題：參訪基隆地方文化館及朱銘美術館</w:t>
      </w:r>
      <w:r w:rsidRPr="00F9089B">
        <w:rPr>
          <w:rFonts w:asciiTheme="minorEastAsia" w:hAnsiTheme="minorEastAsia" w:hint="eastAsia"/>
          <w:color w:val="000000" w:themeColor="text1"/>
        </w:rPr>
        <w:tab/>
      </w:r>
    </w:p>
    <w:p w14:paraId="5EFD501F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地點：陽明海洋文化藝術館、朱銘美術館</w:t>
      </w:r>
    </w:p>
    <w:p w14:paraId="36F7952C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53228B1B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參加對象：</w:t>
      </w:r>
    </w:p>
    <w:p w14:paraId="6F3F67A4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以全臺博物館從業人員為對象。私立及小型博物館、北部地區博物館從業人員優先參與。</w:t>
      </w:r>
    </w:p>
    <w:p w14:paraId="6E7800CD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52059EA2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63"/>
        </w:rPr>
        <w:t>指導單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3"/>
        </w:rPr>
        <w:t>位</w:t>
      </w:r>
      <w:r w:rsidRPr="00F9089B">
        <w:rPr>
          <w:rFonts w:asciiTheme="minorEastAsia" w:hAnsiTheme="minorEastAsia" w:hint="eastAsia"/>
          <w:color w:val="000000" w:themeColor="text1"/>
        </w:rPr>
        <w:t xml:space="preserve">：文化部 </w:t>
      </w:r>
    </w:p>
    <w:p w14:paraId="3CA3893D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64"/>
        </w:rPr>
        <w:t>主辦單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4"/>
        </w:rPr>
        <w:t>位</w:t>
      </w:r>
      <w:r w:rsidRPr="00F9089B">
        <w:rPr>
          <w:rFonts w:asciiTheme="minorEastAsia" w:hAnsiTheme="minorEastAsia" w:hint="eastAsia"/>
          <w:color w:val="000000" w:themeColor="text1"/>
        </w:rPr>
        <w:t xml:space="preserve">：財團法人臺灣博物館文教基金會 </w:t>
      </w:r>
    </w:p>
    <w:p w14:paraId="68D4C193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65"/>
        </w:rPr>
        <w:t>執行單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5"/>
        </w:rPr>
        <w:t>位</w:t>
      </w:r>
      <w:r w:rsidRPr="00F9089B">
        <w:rPr>
          <w:rFonts w:asciiTheme="minorEastAsia" w:hAnsiTheme="minorEastAsia" w:hint="eastAsia"/>
          <w:color w:val="000000" w:themeColor="text1"/>
        </w:rPr>
        <w:t xml:space="preserve">：天主教輔仁大學博物館學研究所、天主教輔仁大學校史室 </w:t>
      </w:r>
    </w:p>
    <w:p w14:paraId="45130B21" w14:textId="77777777" w:rsidR="005A6FEF" w:rsidRPr="00F9089B" w:rsidRDefault="005A6FEF" w:rsidP="00DF4630">
      <w:pPr>
        <w:ind w:left="1440" w:hangingChars="450" w:hanging="1440"/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66"/>
        </w:rPr>
        <w:t>合辦單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6"/>
        </w:rPr>
        <w:t>位</w:t>
      </w:r>
      <w:r w:rsidRPr="00F9089B">
        <w:rPr>
          <w:rFonts w:asciiTheme="minorEastAsia" w:hAnsiTheme="minorEastAsia" w:hint="eastAsia"/>
          <w:color w:val="000000" w:themeColor="text1"/>
        </w:rPr>
        <w:t xml:space="preserve">：國立新竹生活美學館、基隆市政府文化局、臺北市立美術館、順益台灣原住民博物館 </w:t>
      </w:r>
    </w:p>
    <w:p w14:paraId="069ECBF4" w14:textId="5F783CD4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67"/>
        </w:rPr>
        <w:t>協辦單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7"/>
        </w:rPr>
        <w:t>位</w:t>
      </w:r>
      <w:r w:rsidRPr="00F9089B">
        <w:rPr>
          <w:rFonts w:asciiTheme="minorEastAsia" w:hAnsiTheme="minorEastAsia" w:hint="eastAsia"/>
          <w:color w:val="000000" w:themeColor="text1"/>
        </w:rPr>
        <w:t>：中華民國博物館學會、文化臺灣基金會</w:t>
      </w:r>
      <w:r w:rsidR="009A6B39" w:rsidRPr="00F9089B">
        <w:rPr>
          <w:rFonts w:asciiTheme="minorEastAsia" w:hAnsiTheme="minorEastAsia" w:hint="eastAsia"/>
          <w:color w:val="000000" w:themeColor="text1"/>
        </w:rPr>
        <w:t>、台灣社區營造學會</w:t>
      </w:r>
    </w:p>
    <w:p w14:paraId="150316C0" w14:textId="631AF800" w:rsidR="005A6FEF" w:rsidRPr="00F9089B" w:rsidRDefault="005A6FEF" w:rsidP="00DF4630">
      <w:pPr>
        <w:ind w:left="1440" w:hangingChars="450" w:hanging="1440"/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68"/>
        </w:rPr>
        <w:t>協力單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8"/>
        </w:rPr>
        <w:t>位</w:t>
      </w:r>
      <w:r w:rsidRPr="00F9089B">
        <w:rPr>
          <w:rFonts w:asciiTheme="minorEastAsia" w:hAnsiTheme="minorEastAsia" w:hint="eastAsia"/>
          <w:color w:val="000000" w:themeColor="text1"/>
        </w:rPr>
        <w:t>：</w:t>
      </w:r>
      <w:r w:rsidR="00767A54" w:rsidRPr="00F9089B">
        <w:rPr>
          <w:rFonts w:asciiTheme="minorEastAsia" w:hAnsiTheme="minorEastAsia" w:hint="eastAsia"/>
          <w:color w:val="000000" w:themeColor="text1"/>
        </w:rPr>
        <w:t>台灣創價學會</w:t>
      </w:r>
      <w:r w:rsidRPr="00F9089B">
        <w:rPr>
          <w:rFonts w:asciiTheme="minorEastAsia" w:hAnsiTheme="minorEastAsia" w:hint="eastAsia"/>
          <w:color w:val="000000" w:themeColor="text1"/>
        </w:rPr>
        <w:t>、朱銘美術館、鴻梅文化藝術基金會、蕭如松藝術園區</w:t>
      </w:r>
      <w:r w:rsidR="00DF4630" w:rsidRPr="00F9089B">
        <w:rPr>
          <w:rFonts w:asciiTheme="minorEastAsia" w:hAnsiTheme="minorEastAsia" w:hint="eastAsia"/>
          <w:color w:val="000000" w:themeColor="text1"/>
        </w:rPr>
        <w:t>、陽明海洋文化藝術館</w:t>
      </w:r>
    </w:p>
    <w:p w14:paraId="1F72A70A" w14:textId="77777777" w:rsidR="00252046" w:rsidRPr="00F9089B" w:rsidRDefault="00252046" w:rsidP="00252046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69"/>
        </w:rPr>
        <w:t>計畫主持人</w:t>
      </w:r>
      <w:r w:rsidRPr="00F9089B">
        <w:rPr>
          <w:rFonts w:asciiTheme="minorEastAsia" w:hAnsiTheme="minorEastAsia" w:hint="eastAsia"/>
          <w:color w:val="000000" w:themeColor="text1"/>
        </w:rPr>
        <w:t xml:space="preserve">：林秋芳 教授 輔仁大學博物館學研究所教授兼校史室主任 </w:t>
      </w:r>
    </w:p>
    <w:p w14:paraId="328C85B0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70"/>
        </w:rPr>
        <w:t>計畫助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70"/>
        </w:rPr>
        <w:t>理</w:t>
      </w:r>
      <w:r w:rsidRPr="00F9089B">
        <w:rPr>
          <w:rFonts w:asciiTheme="minorEastAsia" w:hAnsiTheme="minorEastAsia" w:hint="eastAsia"/>
          <w:color w:val="000000" w:themeColor="text1"/>
        </w:rPr>
        <w:t>：許先生</w:t>
      </w:r>
    </w:p>
    <w:p w14:paraId="53F184C8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71"/>
        </w:rPr>
        <w:t>聯絡信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71"/>
        </w:rPr>
        <w:t>箱</w:t>
      </w:r>
      <w:r w:rsidRPr="00F9089B">
        <w:rPr>
          <w:rFonts w:asciiTheme="minorEastAsia" w:hAnsiTheme="minorEastAsia" w:hint="eastAsia"/>
          <w:color w:val="000000" w:themeColor="text1"/>
        </w:rPr>
        <w:t xml:space="preserve">：per9894@gmail.com </w:t>
      </w:r>
    </w:p>
    <w:p w14:paraId="737FD04F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  <w:spacing w:val="40"/>
          <w:kern w:val="0"/>
          <w:fitText w:val="1200" w:id="-1305206272"/>
        </w:rPr>
        <w:t>聯絡電</w:t>
      </w:r>
      <w:r w:rsidRPr="00F9089B">
        <w:rPr>
          <w:rFonts w:asciiTheme="minorEastAsia" w:hAnsiTheme="minorEastAsia" w:hint="eastAsia"/>
          <w:color w:val="000000" w:themeColor="text1"/>
          <w:kern w:val="0"/>
          <w:fitText w:val="1200" w:id="-1305206272"/>
        </w:rPr>
        <w:t>話</w:t>
      </w:r>
      <w:r w:rsidRPr="00F9089B">
        <w:rPr>
          <w:rFonts w:asciiTheme="minorEastAsia" w:hAnsiTheme="minorEastAsia" w:hint="eastAsia"/>
          <w:color w:val="000000" w:themeColor="text1"/>
        </w:rPr>
        <w:t>：0975-037-806</w:t>
      </w:r>
    </w:p>
    <w:p w14:paraId="096756DF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</w:p>
    <w:p w14:paraId="5C7C5957" w14:textId="77777777" w:rsidR="005A6FEF" w:rsidRPr="00F9089B" w:rsidRDefault="005A6FEF" w:rsidP="005A6FEF">
      <w:pPr>
        <w:rPr>
          <w:rFonts w:asciiTheme="minorEastAsia" w:hAnsiTheme="minorEastAsia"/>
          <w:color w:val="000000" w:themeColor="text1"/>
        </w:rPr>
      </w:pPr>
      <w:r w:rsidRPr="00F9089B">
        <w:rPr>
          <w:rFonts w:asciiTheme="minorEastAsia" w:hAnsiTheme="minorEastAsia" w:hint="eastAsia"/>
          <w:color w:val="000000" w:themeColor="text1"/>
        </w:rPr>
        <w:t>有意報名者請參考活動報名網站：https://forms.gle/VL7uW9niTh2k69Ty5</w:t>
      </w:r>
    </w:p>
    <w:p w14:paraId="7323CE66" w14:textId="77777777" w:rsidR="0009430A" w:rsidRPr="00F9089B" w:rsidRDefault="00627214">
      <w:pPr>
        <w:rPr>
          <w:rFonts w:asciiTheme="minorEastAsia" w:hAnsiTheme="minorEastAsia"/>
          <w:color w:val="000000" w:themeColor="text1"/>
        </w:rPr>
      </w:pPr>
    </w:p>
    <w:sectPr w:rsidR="0009430A" w:rsidRPr="00F9089B" w:rsidSect="00505271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F060" w14:textId="77777777" w:rsidR="00D20DEB" w:rsidRDefault="00D20DEB" w:rsidP="004774AC">
      <w:r>
        <w:separator/>
      </w:r>
    </w:p>
  </w:endnote>
  <w:endnote w:type="continuationSeparator" w:id="0">
    <w:p w14:paraId="402DBECB" w14:textId="77777777" w:rsidR="00D20DEB" w:rsidRDefault="00D20DEB" w:rsidP="0047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INGFANG HK ULTRA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4D78" w14:textId="77777777" w:rsidR="00D20DEB" w:rsidRDefault="00D20DEB" w:rsidP="004774AC">
      <w:r>
        <w:separator/>
      </w:r>
    </w:p>
  </w:footnote>
  <w:footnote w:type="continuationSeparator" w:id="0">
    <w:p w14:paraId="44A825AC" w14:textId="77777777" w:rsidR="00D20DEB" w:rsidRDefault="00D20DEB" w:rsidP="0047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305E" w14:textId="57B5F396" w:rsidR="004774AC" w:rsidRPr="004774AC" w:rsidRDefault="004774AC" w:rsidP="004774AC">
    <w:pPr>
      <w:pStyle w:val="a3"/>
      <w:jc w:val="center"/>
      <w:rPr>
        <w:color w:val="000000" w:themeColor="text1"/>
      </w:rPr>
    </w:pPr>
    <w:r w:rsidRPr="004774AC">
      <w:rPr>
        <w:rFonts w:hint="eastAsia"/>
        <w:color w:val="000000" w:themeColor="text1"/>
      </w:rPr>
      <w:t>北</w:t>
    </w:r>
    <w:r w:rsidR="000939EE">
      <w:rPr>
        <w:rFonts w:hint="eastAsia"/>
        <w:color w:val="000000" w:themeColor="text1"/>
      </w:rPr>
      <w:t>區</w:t>
    </w:r>
    <w:r w:rsidRPr="004774AC">
      <w:rPr>
        <w:rFonts w:hint="eastAsia"/>
        <w:color w:val="000000" w:themeColor="text1"/>
      </w:rPr>
      <w:t>「博物館從業人員</w:t>
    </w:r>
    <w:r w:rsidRPr="004774AC">
      <w:rPr>
        <w:rFonts w:hint="eastAsia"/>
        <w:color w:val="000000" w:themeColor="text1"/>
      </w:rPr>
      <w:t xml:space="preserve"> Level Up </w:t>
    </w:r>
    <w:r w:rsidRPr="004774AC">
      <w:rPr>
        <w:rFonts w:hint="eastAsia"/>
        <w:color w:val="000000" w:themeColor="text1"/>
      </w:rPr>
      <w:t>計畫（第三屆）」活動訊息</w:t>
    </w:r>
  </w:p>
  <w:p w14:paraId="452EE3FE" w14:textId="77777777" w:rsidR="004774AC" w:rsidRPr="004774AC" w:rsidRDefault="004774AC">
    <w:pPr>
      <w:pStyle w:val="a3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EF"/>
    <w:rsid w:val="00056781"/>
    <w:rsid w:val="000939EE"/>
    <w:rsid w:val="00252046"/>
    <w:rsid w:val="002D1ED7"/>
    <w:rsid w:val="002F65B9"/>
    <w:rsid w:val="004774AC"/>
    <w:rsid w:val="00505271"/>
    <w:rsid w:val="005A6FEF"/>
    <w:rsid w:val="005D1ACE"/>
    <w:rsid w:val="00627214"/>
    <w:rsid w:val="006E1265"/>
    <w:rsid w:val="00764A8C"/>
    <w:rsid w:val="00767A54"/>
    <w:rsid w:val="007B45B1"/>
    <w:rsid w:val="007E4FAD"/>
    <w:rsid w:val="00823564"/>
    <w:rsid w:val="00953C40"/>
    <w:rsid w:val="00972751"/>
    <w:rsid w:val="009A6B39"/>
    <w:rsid w:val="009E16B9"/>
    <w:rsid w:val="009F6DD7"/>
    <w:rsid w:val="00A136F4"/>
    <w:rsid w:val="00A365E8"/>
    <w:rsid w:val="00B44914"/>
    <w:rsid w:val="00C2569B"/>
    <w:rsid w:val="00C31EA9"/>
    <w:rsid w:val="00D20DEB"/>
    <w:rsid w:val="00D80574"/>
    <w:rsid w:val="00DF4630"/>
    <w:rsid w:val="00F9089B"/>
    <w:rsid w:val="00F9232F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751B"/>
  <w15:chartTrackingRefBased/>
  <w15:docId w15:val="{14BE831E-A224-4B43-BB99-892B724A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4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4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E0F22-F64A-40D0-8181-9E5D887009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許家誠</dc:creator>
  <cp:keywords/>
  <dc:description/>
  <cp:lastModifiedBy>許家誠</cp:lastModifiedBy>
  <cp:revision>2</cp:revision>
  <dcterms:created xsi:type="dcterms:W3CDTF">2023-02-09T04:26:00Z</dcterms:created>
  <dcterms:modified xsi:type="dcterms:W3CDTF">2023-02-09T04:26:00Z</dcterms:modified>
</cp:coreProperties>
</file>